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367b32bcf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e7730945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Eureka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d0ecf65d48cb" /><Relationship Type="http://schemas.openxmlformats.org/officeDocument/2006/relationships/numbering" Target="/word/numbering.xml" Id="R5058b24582c94a8d" /><Relationship Type="http://schemas.openxmlformats.org/officeDocument/2006/relationships/settings" Target="/word/settings.xml" Id="R0f7a8d95d7574dee" /><Relationship Type="http://schemas.openxmlformats.org/officeDocument/2006/relationships/image" Target="/word/media/976ce882-751b-467a-9402-198433dc11bf.png" Id="R37f1e77309454fa4" /></Relationships>
</file>