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6fd7f4aad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56edc6673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Evandale Terrace,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d7ec0949c4cc6" /><Relationship Type="http://schemas.openxmlformats.org/officeDocument/2006/relationships/numbering" Target="/word/numbering.xml" Id="R94c659fd33fb4d6c" /><Relationship Type="http://schemas.openxmlformats.org/officeDocument/2006/relationships/settings" Target="/word/settings.xml" Id="R1b1212ead89c4cfd" /><Relationship Type="http://schemas.openxmlformats.org/officeDocument/2006/relationships/image" Target="/word/media/1f1a37ed-9343-4d6f-8dae-e29ec746bc79.png" Id="Rde856edc667349fb" /></Relationships>
</file>