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bd8e608e9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179a4f669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7f8ecf8504f71" /><Relationship Type="http://schemas.openxmlformats.org/officeDocument/2006/relationships/numbering" Target="/word/numbering.xml" Id="R0c8bdaec8b0e4466" /><Relationship Type="http://schemas.openxmlformats.org/officeDocument/2006/relationships/settings" Target="/word/settings.xml" Id="R5857f7c2c09745aa" /><Relationship Type="http://schemas.openxmlformats.org/officeDocument/2006/relationships/image" Target="/word/media/c9b4832f-6f11-4f75-a2de-8a264a7d9614.png" Id="Rf5f179a4f66945f8" /></Relationships>
</file>