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ce349046b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bdfd8e832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Ewbanks,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5c05b8d974c63" /><Relationship Type="http://schemas.openxmlformats.org/officeDocument/2006/relationships/numbering" Target="/word/numbering.xml" Id="Rf5b20fcfaf6f48ab" /><Relationship Type="http://schemas.openxmlformats.org/officeDocument/2006/relationships/settings" Target="/word/settings.xml" Id="Ra82bc7de2d3c4a2e" /><Relationship Type="http://schemas.openxmlformats.org/officeDocument/2006/relationships/image" Target="/word/media/5e5818ff-62ef-4068-b67c-47d347fdb085.png" Id="R886bdfd8e8324d28" /></Relationships>
</file>