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75495df90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45b34f8bf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Fairbanks,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310dfdb29474a" /><Relationship Type="http://schemas.openxmlformats.org/officeDocument/2006/relationships/numbering" Target="/word/numbering.xml" Id="R65d18da558104e0a" /><Relationship Type="http://schemas.openxmlformats.org/officeDocument/2006/relationships/settings" Target="/word/settings.xml" Id="R82ba4ddf778548d6" /><Relationship Type="http://schemas.openxmlformats.org/officeDocument/2006/relationships/image" Target="/word/media/8275cdf9-5a86-4170-9633-98bae36f8c76.png" Id="R05645b34f8bf4cde" /></Relationships>
</file>