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ea8f46f81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ece10ed02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Fairlane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6ce2d55ae46e9" /><Relationship Type="http://schemas.openxmlformats.org/officeDocument/2006/relationships/numbering" Target="/word/numbering.xml" Id="R8f4c8426607547ad" /><Relationship Type="http://schemas.openxmlformats.org/officeDocument/2006/relationships/settings" Target="/word/settings.xml" Id="R0b255aff9dc443ba" /><Relationship Type="http://schemas.openxmlformats.org/officeDocument/2006/relationships/image" Target="/word/media/0855f3af-c075-4a7c-8ec2-51f2f5e1f758.png" Id="Rde7ece10ed024e4a" /></Relationships>
</file>