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844f25a66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5b6e2264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af6d81034010" /><Relationship Type="http://schemas.openxmlformats.org/officeDocument/2006/relationships/numbering" Target="/word/numbering.xml" Id="R7e9f5ef7b09d4edd" /><Relationship Type="http://schemas.openxmlformats.org/officeDocument/2006/relationships/settings" Target="/word/settings.xml" Id="R22d61230d878499f" /><Relationship Type="http://schemas.openxmlformats.org/officeDocument/2006/relationships/image" Target="/word/media/d7d2d1eb-ef24-4835-a92d-18dd1a79157d.png" Id="R4d225b6e226446e7" /></Relationships>
</file>