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ec677c6da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727c1b9ab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Farrandsville,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3900fef9d47c0" /><Relationship Type="http://schemas.openxmlformats.org/officeDocument/2006/relationships/numbering" Target="/word/numbering.xml" Id="Rd2e13885f32b42cf" /><Relationship Type="http://schemas.openxmlformats.org/officeDocument/2006/relationships/settings" Target="/word/settings.xml" Id="R50cd4357e50b4559" /><Relationship Type="http://schemas.openxmlformats.org/officeDocument/2006/relationships/image" Target="/word/media/e8d7ec25-ffba-4a3e-a791-715b05debd0a.png" Id="R9cf727c1b9ab4a63" /></Relationships>
</file>