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a366a5f12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8bbc4e0f9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111be15d9404e" /><Relationship Type="http://schemas.openxmlformats.org/officeDocument/2006/relationships/numbering" Target="/word/numbering.xml" Id="R0370f1849dfe4df9" /><Relationship Type="http://schemas.openxmlformats.org/officeDocument/2006/relationships/settings" Target="/word/settings.xml" Id="Rb63b093ed0174d82" /><Relationship Type="http://schemas.openxmlformats.org/officeDocument/2006/relationships/image" Target="/word/media/6c38afb5-666e-4e08-8beb-f1896f7f89b0.png" Id="R69b8bbc4e0f946a5" /></Relationships>
</file>