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27933a8f1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aefc109a8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Faxon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e5a8de2c046ad" /><Relationship Type="http://schemas.openxmlformats.org/officeDocument/2006/relationships/numbering" Target="/word/numbering.xml" Id="R8fb95179c33e4f7a" /><Relationship Type="http://schemas.openxmlformats.org/officeDocument/2006/relationships/settings" Target="/word/settings.xml" Id="Rf19aa36ba89f458f" /><Relationship Type="http://schemas.openxmlformats.org/officeDocument/2006/relationships/image" Target="/word/media/d5d7acb1-2b88-4227-947d-daf8d759cac1.png" Id="R05eaefc109a8486e" /></Relationships>
</file>