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e2ea7283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e29becf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d6316eba84f45" /><Relationship Type="http://schemas.openxmlformats.org/officeDocument/2006/relationships/numbering" Target="/word/numbering.xml" Id="R664497d66ac842bf" /><Relationship Type="http://schemas.openxmlformats.org/officeDocument/2006/relationships/settings" Target="/word/settings.xml" Id="Rcb116dbb93ad4a26" /><Relationship Type="http://schemas.openxmlformats.org/officeDocument/2006/relationships/image" Target="/word/media/66aad114-750f-4488-96dd-39f173b33a51.png" Id="R48cbe29becfe415c" /></Relationships>
</file>