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160c0d227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4f027e39b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9426cd562475f" /><Relationship Type="http://schemas.openxmlformats.org/officeDocument/2006/relationships/numbering" Target="/word/numbering.xml" Id="R60b8804c358c4552" /><Relationship Type="http://schemas.openxmlformats.org/officeDocument/2006/relationships/settings" Target="/word/settings.xml" Id="R8b6b3f9e2a8843c5" /><Relationship Type="http://schemas.openxmlformats.org/officeDocument/2006/relationships/image" Target="/word/media/4d3aaf48-4a95-4926-9223-a4f961eea35b.png" Id="Rd024f027e39b4ffa" /></Relationships>
</file>