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3f4539f6b3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882c293e95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Fearrington,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c613d10954532" /><Relationship Type="http://schemas.openxmlformats.org/officeDocument/2006/relationships/numbering" Target="/word/numbering.xml" Id="Rae0532fcc28d4cf4" /><Relationship Type="http://schemas.openxmlformats.org/officeDocument/2006/relationships/settings" Target="/word/settings.xml" Id="Rd2383ef673ad4a5b" /><Relationship Type="http://schemas.openxmlformats.org/officeDocument/2006/relationships/image" Target="/word/media/cffe9f81-c07d-4489-9969-4836518514e3.png" Id="R8d882c293e9540dd" /></Relationships>
</file>