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d2581375c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1bdd93b55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Fears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2366dd5f8475a" /><Relationship Type="http://schemas.openxmlformats.org/officeDocument/2006/relationships/numbering" Target="/word/numbering.xml" Id="Ra078a964e2a7403f" /><Relationship Type="http://schemas.openxmlformats.org/officeDocument/2006/relationships/settings" Target="/word/settings.xml" Id="R7b1cefadea4e44bd" /><Relationship Type="http://schemas.openxmlformats.org/officeDocument/2006/relationships/image" Target="/word/media/558b860e-1b57-4c9d-8a5e-2d27f8f41b29.png" Id="R6ad1bdd93b5543e2" /></Relationships>
</file>