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aa619805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67b7c6b1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Feasterville-Trevose,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8b4169f44490" /><Relationship Type="http://schemas.openxmlformats.org/officeDocument/2006/relationships/numbering" Target="/word/numbering.xml" Id="R9fcb98a59d22467e" /><Relationship Type="http://schemas.openxmlformats.org/officeDocument/2006/relationships/settings" Target="/word/settings.xml" Id="R8cc2eb67b19940a0" /><Relationship Type="http://schemas.openxmlformats.org/officeDocument/2006/relationships/image" Target="/word/media/ea6ad5a2-2985-4e6d-970c-c86c8d7b5ecd.png" Id="R248667b7c6b14c90" /></Relationships>
</file>