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85eb1dbf3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608479d56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Feitel,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27a88acdf4af8" /><Relationship Type="http://schemas.openxmlformats.org/officeDocument/2006/relationships/numbering" Target="/word/numbering.xml" Id="Raaaaaf8bd1eb4256" /><Relationship Type="http://schemas.openxmlformats.org/officeDocument/2006/relationships/settings" Target="/word/settings.xml" Id="Rb5d43984fe3b4de3" /><Relationship Type="http://schemas.openxmlformats.org/officeDocument/2006/relationships/image" Target="/word/media/7ea7bc27-5d0d-4fa8-beb7-754847351839.png" Id="R75b608479d564339" /></Relationships>
</file>