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bcd88d491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810f5d6cf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Felipe Garza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fde7bf51b4552" /><Relationship Type="http://schemas.openxmlformats.org/officeDocument/2006/relationships/numbering" Target="/word/numbering.xml" Id="R33f979b3e9df42f5" /><Relationship Type="http://schemas.openxmlformats.org/officeDocument/2006/relationships/settings" Target="/word/settings.xml" Id="Re91fa2cbfb824457" /><Relationship Type="http://schemas.openxmlformats.org/officeDocument/2006/relationships/image" Target="/word/media/b6a6d8c7-a7d3-4f8a-ab70-e581346ad561.png" Id="Racd810f5d6cf418c" /></Relationships>
</file>