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e3f2d1ef7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8929bc52d44f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Felps,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870c3fb35495d" /><Relationship Type="http://schemas.openxmlformats.org/officeDocument/2006/relationships/numbering" Target="/word/numbering.xml" Id="R3c556896732f44c7" /><Relationship Type="http://schemas.openxmlformats.org/officeDocument/2006/relationships/settings" Target="/word/settings.xml" Id="Rd99239426a2e4dcf" /><Relationship Type="http://schemas.openxmlformats.org/officeDocument/2006/relationships/image" Target="/word/media/e4ec4231-a797-4068-8b42-5d422f85635d.png" Id="Rc18929bc52d44fb6" /></Relationships>
</file>