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c42c48088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397a235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Felton Gables,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ca92b72b74d40" /><Relationship Type="http://schemas.openxmlformats.org/officeDocument/2006/relationships/numbering" Target="/word/numbering.xml" Id="R8f5523ffeeb7419d" /><Relationship Type="http://schemas.openxmlformats.org/officeDocument/2006/relationships/settings" Target="/word/settings.xml" Id="Rf4f5989f46444e60" /><Relationship Type="http://schemas.openxmlformats.org/officeDocument/2006/relationships/image" Target="/word/media/0ffad1ab-f7b0-4aa6-9393-5717b00c86e2.png" Id="R696b397a2358403c" /></Relationships>
</file>