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fd585ac80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98235609d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Ferncrest,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eab90dd214292" /><Relationship Type="http://schemas.openxmlformats.org/officeDocument/2006/relationships/numbering" Target="/word/numbering.xml" Id="R61a766fd0ed94213" /><Relationship Type="http://schemas.openxmlformats.org/officeDocument/2006/relationships/settings" Target="/word/settings.xml" Id="R0d3cdb3336cf4977" /><Relationship Type="http://schemas.openxmlformats.org/officeDocument/2006/relationships/image" Target="/word/media/f93e55b4-36bd-48c7-9394-03f4d1203e74.png" Id="R67998235609d42bf" /></Relationships>
</file>