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a6acfe392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55ed6e203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Fetlock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69a614c634949" /><Relationship Type="http://schemas.openxmlformats.org/officeDocument/2006/relationships/numbering" Target="/word/numbering.xml" Id="Raf2b380c745546e2" /><Relationship Type="http://schemas.openxmlformats.org/officeDocument/2006/relationships/settings" Target="/word/settings.xml" Id="R1ea3b580cd3d4f38" /><Relationship Type="http://schemas.openxmlformats.org/officeDocument/2006/relationships/image" Target="/word/media/b81e5046-442b-43cf-b097-bf60daef3bbd.png" Id="Rfef55ed6e2034bf0" /></Relationships>
</file>