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f90fa86bf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2aade29f4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11aebfa454091" /><Relationship Type="http://schemas.openxmlformats.org/officeDocument/2006/relationships/numbering" Target="/word/numbering.xml" Id="Ra8b456cc393a4086" /><Relationship Type="http://schemas.openxmlformats.org/officeDocument/2006/relationships/settings" Target="/word/settings.xml" Id="Rf308e8cde30e45ef" /><Relationship Type="http://schemas.openxmlformats.org/officeDocument/2006/relationships/image" Target="/word/media/a995406d-473a-46aa-a7c9-264d21742cb9.png" Id="R53f2aade29f447d4" /></Relationships>
</file>