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721767f08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bad6f5efc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Findlay,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4dafd46d14166" /><Relationship Type="http://schemas.openxmlformats.org/officeDocument/2006/relationships/numbering" Target="/word/numbering.xml" Id="Rb8115d97aa2c49e7" /><Relationship Type="http://schemas.openxmlformats.org/officeDocument/2006/relationships/settings" Target="/word/settings.xml" Id="R998b755e9d2a44df" /><Relationship Type="http://schemas.openxmlformats.org/officeDocument/2006/relationships/image" Target="/word/media/155affdf-6635-48bb-83e0-4a2bfb9c39df.png" Id="R917bad6f5efc4a27" /></Relationships>
</file>