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c4c4cf213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5ba28ce9c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Fire Island,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c886d22df4708" /><Relationship Type="http://schemas.openxmlformats.org/officeDocument/2006/relationships/numbering" Target="/word/numbering.xml" Id="Rbb874d6d177c487f" /><Relationship Type="http://schemas.openxmlformats.org/officeDocument/2006/relationships/settings" Target="/word/settings.xml" Id="R4dc03b6f11364400" /><Relationship Type="http://schemas.openxmlformats.org/officeDocument/2006/relationships/image" Target="/word/media/674cde2f-3e15-4dbc-873f-da3a5f88905d.png" Id="R8f15ba28ce9c423c" /></Relationships>
</file>