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c50e033f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e6672644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Fite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eefa5ff947fe" /><Relationship Type="http://schemas.openxmlformats.org/officeDocument/2006/relationships/numbering" Target="/word/numbering.xml" Id="R5c2883dcc32b4c60" /><Relationship Type="http://schemas.openxmlformats.org/officeDocument/2006/relationships/settings" Target="/word/settings.xml" Id="R7ded597620b54dc4" /><Relationship Type="http://schemas.openxmlformats.org/officeDocument/2006/relationships/image" Target="/word/media/b8cf78da-a645-4c9a-8c91-42ae35dffb24.png" Id="Rf10e6672644a4911" /></Relationships>
</file>