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136eacf30441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99e95c61d642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Flag Springs,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6f372c1a4f405c" /><Relationship Type="http://schemas.openxmlformats.org/officeDocument/2006/relationships/numbering" Target="/word/numbering.xml" Id="R808d23eb39064c49" /><Relationship Type="http://schemas.openxmlformats.org/officeDocument/2006/relationships/settings" Target="/word/settings.xml" Id="Re584a8089d7948e0" /><Relationship Type="http://schemas.openxmlformats.org/officeDocument/2006/relationships/image" Target="/word/media/92b24270-c502-44ba-be23-ad11428bffde.png" Id="R1a99e95c61d642a7" /></Relationships>
</file>