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3dc6b625c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c1a98e47c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Flanner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26fd6fe764c55" /><Relationship Type="http://schemas.openxmlformats.org/officeDocument/2006/relationships/numbering" Target="/word/numbering.xml" Id="R97fa55a446404c38" /><Relationship Type="http://schemas.openxmlformats.org/officeDocument/2006/relationships/settings" Target="/word/settings.xml" Id="R73ff7522bdec4dd6" /><Relationship Type="http://schemas.openxmlformats.org/officeDocument/2006/relationships/image" Target="/word/media/2b1dae19-91a7-49c5-a2ec-c877a8d5a650.png" Id="R7a8c1a98e47c4fe5" /></Relationships>
</file>