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23bf533f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f141c9e79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Flatlands,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280a32d349e6" /><Relationship Type="http://schemas.openxmlformats.org/officeDocument/2006/relationships/numbering" Target="/word/numbering.xml" Id="R150e0890c7944f48" /><Relationship Type="http://schemas.openxmlformats.org/officeDocument/2006/relationships/settings" Target="/word/settings.xml" Id="Rb973673de35d4d59" /><Relationship Type="http://schemas.openxmlformats.org/officeDocument/2006/relationships/image" Target="/word/media/55b54e12-e71a-4710-9b9b-062d7968e2d5.png" Id="R34ef141c9e7945c0" /></Relationships>
</file>