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49aef785b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a2bf56338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Flemingville,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1cec163bf4397" /><Relationship Type="http://schemas.openxmlformats.org/officeDocument/2006/relationships/numbering" Target="/word/numbering.xml" Id="Readdfbad0b6244c6" /><Relationship Type="http://schemas.openxmlformats.org/officeDocument/2006/relationships/settings" Target="/word/settings.xml" Id="Rd87776d4e4db47c2" /><Relationship Type="http://schemas.openxmlformats.org/officeDocument/2006/relationships/image" Target="/word/media/a8e29b25-6637-41c6-a7c9-c50a6c670372.png" Id="Rfb3a2bf563384d6b" /></Relationships>
</file>