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8d04ab809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e85757a37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Flows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8c267174d45bb" /><Relationship Type="http://schemas.openxmlformats.org/officeDocument/2006/relationships/numbering" Target="/word/numbering.xml" Id="R0f87254ec5734e8b" /><Relationship Type="http://schemas.openxmlformats.org/officeDocument/2006/relationships/settings" Target="/word/settings.xml" Id="R368ec6825ad44292" /><Relationship Type="http://schemas.openxmlformats.org/officeDocument/2006/relationships/image" Target="/word/media/263d7df8-811d-40c3-818d-9a15c1bc2d06.png" Id="R145e85757a374c5e" /></Relationships>
</file>