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b3df0b145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2f98eb011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ad1c013d84c2a" /><Relationship Type="http://schemas.openxmlformats.org/officeDocument/2006/relationships/numbering" Target="/word/numbering.xml" Id="R4b29a2988ccd4185" /><Relationship Type="http://schemas.openxmlformats.org/officeDocument/2006/relationships/settings" Target="/word/settings.xml" Id="R31f335e1b7a84d83" /><Relationship Type="http://schemas.openxmlformats.org/officeDocument/2006/relationships/image" Target="/word/media/11e2c49b-c8dc-4b35-a8f6-8f20a2ff49b4.png" Id="Rdc62f98eb0114a84" /></Relationships>
</file>