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98fb0915d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1cc1a1afd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Creek Colony,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49cb59b33409a" /><Relationship Type="http://schemas.openxmlformats.org/officeDocument/2006/relationships/numbering" Target="/word/numbering.xml" Id="R03583be1d71c4d97" /><Relationship Type="http://schemas.openxmlformats.org/officeDocument/2006/relationships/settings" Target="/word/settings.xml" Id="Re82e246f0f664514" /><Relationship Type="http://schemas.openxmlformats.org/officeDocument/2006/relationships/image" Target="/word/media/c2947f16-42c6-4eeb-a7d6-1a6471bbd736.png" Id="Re061cc1a1afd4165" /></Relationships>
</file>