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c895bb27c942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7c9d44bee742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Forks of Coal,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1aba287a6a44af" /><Relationship Type="http://schemas.openxmlformats.org/officeDocument/2006/relationships/numbering" Target="/word/numbering.xml" Id="R8d51c4669e584f62" /><Relationship Type="http://schemas.openxmlformats.org/officeDocument/2006/relationships/settings" Target="/word/settings.xml" Id="R937d894031ae42a0" /><Relationship Type="http://schemas.openxmlformats.org/officeDocument/2006/relationships/image" Target="/word/media/e2fe8e99-dfad-4368-9f7e-5e790b9405f7.png" Id="Ree7c9d44bee742a2" /></Relationships>
</file>