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5ef757e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ad7d1376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c83efbac54ce4" /><Relationship Type="http://schemas.openxmlformats.org/officeDocument/2006/relationships/numbering" Target="/word/numbering.xml" Id="R734d92ebb7ee40f3" /><Relationship Type="http://schemas.openxmlformats.org/officeDocument/2006/relationships/settings" Target="/word/settings.xml" Id="Rac48f6607d2f42a5" /><Relationship Type="http://schemas.openxmlformats.org/officeDocument/2006/relationships/image" Target="/word/media/c2888f1d-fc49-47ea-9f9f-0314a59a69e9.png" Id="R5745ad7d137645fa" /></Relationships>
</file>