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b4c00cd08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75b4f0c87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Bellefontaine,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26e65c5114149" /><Relationship Type="http://schemas.openxmlformats.org/officeDocument/2006/relationships/numbering" Target="/word/numbering.xml" Id="Rd8b3beb66606499a" /><Relationship Type="http://schemas.openxmlformats.org/officeDocument/2006/relationships/settings" Target="/word/settings.xml" Id="R9dfb5e172d3a466a" /><Relationship Type="http://schemas.openxmlformats.org/officeDocument/2006/relationships/image" Target="/word/media/0c19aa08-8f4b-4a67-a57d-031ccf489f98.png" Id="Rb8275b4f0c874bf2" /></Relationships>
</file>