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0e42536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f2f0cff9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Carson,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b3e49aa2c46a7" /><Relationship Type="http://schemas.openxmlformats.org/officeDocument/2006/relationships/numbering" Target="/word/numbering.xml" Id="R6c322fb3b5434953" /><Relationship Type="http://schemas.openxmlformats.org/officeDocument/2006/relationships/settings" Target="/word/settings.xml" Id="R34e66b3f8ca446bf" /><Relationship Type="http://schemas.openxmlformats.org/officeDocument/2006/relationships/image" Target="/word/media/c1ad8cd9-038e-4d1c-8b9b-510a18db67b9.png" Id="Rba7f2f0cff92459e" /></Relationships>
</file>