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5be417a92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76c3afa9d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Donnally,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ab01be5554cce" /><Relationship Type="http://schemas.openxmlformats.org/officeDocument/2006/relationships/numbering" Target="/word/numbering.xml" Id="Rdf8dc7d217474ca8" /><Relationship Type="http://schemas.openxmlformats.org/officeDocument/2006/relationships/settings" Target="/word/settings.xml" Id="R00ad3fdf86ae46b3" /><Relationship Type="http://schemas.openxmlformats.org/officeDocument/2006/relationships/image" Target="/word/media/97460b3b-65ff-4366-8703-c2ff8a2e52f2.png" Id="Rc5f76c3afa9d4a0c" /></Relationships>
</file>