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14eb4a2a8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90f4b25e3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Lynn,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6c6cd975542af" /><Relationship Type="http://schemas.openxmlformats.org/officeDocument/2006/relationships/numbering" Target="/word/numbering.xml" Id="R7c5fba82baf74fac" /><Relationship Type="http://schemas.openxmlformats.org/officeDocument/2006/relationships/settings" Target="/word/settings.xml" Id="R73fa9568a1b54416" /><Relationship Type="http://schemas.openxmlformats.org/officeDocument/2006/relationships/image" Target="/word/media/f0a16fff-2526-4f7f-aaad-f751da2de6c6.png" Id="R3c390f4b25e34ef9" /></Relationships>
</file>