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13e34509f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5e7b57a162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Myer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2d156b7234266" /><Relationship Type="http://schemas.openxmlformats.org/officeDocument/2006/relationships/numbering" Target="/word/numbering.xml" Id="R89d7283e988844e4" /><Relationship Type="http://schemas.openxmlformats.org/officeDocument/2006/relationships/settings" Target="/word/settings.xml" Id="R108a87b970f44553" /><Relationship Type="http://schemas.openxmlformats.org/officeDocument/2006/relationships/image" Target="/word/media/f39aeb57-e9da-4865-9bef-a96bc319c6ad.png" Id="R3f5e7b57a16248ba" /></Relationships>
</file>