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1ff6aecab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25aaa1855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Prince Farms,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90cf98b32404b" /><Relationship Type="http://schemas.openxmlformats.org/officeDocument/2006/relationships/numbering" Target="/word/numbering.xml" Id="R0b53fed422224211" /><Relationship Type="http://schemas.openxmlformats.org/officeDocument/2006/relationships/settings" Target="/word/settings.xml" Id="R47299ae477a647b5" /><Relationship Type="http://schemas.openxmlformats.org/officeDocument/2006/relationships/image" Target="/word/media/ccec0ccc-8a20-4433-a2fc-8f1442719bbb.png" Id="Rdd125aaa18554dfb" /></Relationships>
</file>