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e11ab34e5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f494e84f1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25632982244f89" /><Relationship Type="http://schemas.openxmlformats.org/officeDocument/2006/relationships/numbering" Target="/word/numbering.xml" Id="Rba630bbfde5b4e3d" /><Relationship Type="http://schemas.openxmlformats.org/officeDocument/2006/relationships/settings" Target="/word/settings.xml" Id="R212f4f15041d4131" /><Relationship Type="http://schemas.openxmlformats.org/officeDocument/2006/relationships/image" Target="/word/media/cff4f513-6c5a-4ffa-969a-193f72481f48.png" Id="Re3cf494e84f14d35" /></Relationships>
</file>