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e38283f7d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55f7ab65f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Seasons,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d2f011e8a43b5" /><Relationship Type="http://schemas.openxmlformats.org/officeDocument/2006/relationships/numbering" Target="/word/numbering.xml" Id="R35a17fae9c02463f" /><Relationship Type="http://schemas.openxmlformats.org/officeDocument/2006/relationships/settings" Target="/word/settings.xml" Id="R19043dd088e94c31" /><Relationship Type="http://schemas.openxmlformats.org/officeDocument/2006/relationships/image" Target="/word/media/70abe2b5-55ac-4070-81a4-61f39d094ced.png" Id="R5f655f7ab65f4920" /></Relationships>
</file>