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2401fd8e8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c80ff8e4e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Fowers,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b7e7e43844297" /><Relationship Type="http://schemas.openxmlformats.org/officeDocument/2006/relationships/numbering" Target="/word/numbering.xml" Id="Rf8a56ae36f504229" /><Relationship Type="http://schemas.openxmlformats.org/officeDocument/2006/relationships/settings" Target="/word/settings.xml" Id="Rb4b6f411caee4ff1" /><Relationship Type="http://schemas.openxmlformats.org/officeDocument/2006/relationships/image" Target="/word/media/f38526c9-52b8-4a2e-8667-f6f04891a5ee.png" Id="R626c80ff8e4e4507" /></Relationships>
</file>