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baec76fb4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5a3b52440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Fowler Spring,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e2b86b803414d" /><Relationship Type="http://schemas.openxmlformats.org/officeDocument/2006/relationships/numbering" Target="/word/numbering.xml" Id="R529695c762c84288" /><Relationship Type="http://schemas.openxmlformats.org/officeDocument/2006/relationships/settings" Target="/word/settings.xml" Id="R835700ae5a8b4c63" /><Relationship Type="http://schemas.openxmlformats.org/officeDocument/2006/relationships/image" Target="/word/media/fda612cb-506d-418e-abc9-5f6b59819b7c.png" Id="R6105a3b5244042ee" /></Relationships>
</file>