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9e1964527848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7f1842ada840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Fowlertown,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aba9d3fc1148a8" /><Relationship Type="http://schemas.openxmlformats.org/officeDocument/2006/relationships/numbering" Target="/word/numbering.xml" Id="R190b6531a6cb44a8" /><Relationship Type="http://schemas.openxmlformats.org/officeDocument/2006/relationships/settings" Target="/word/settings.xml" Id="R272ac5f71dd14e1d" /><Relationship Type="http://schemas.openxmlformats.org/officeDocument/2006/relationships/image" Target="/word/media/d19c6f0f-9584-4739-b0c1-e3e2d45e96bd.png" Id="Rb87f1842ada84007" /></Relationships>
</file>