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ecaea79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8c7f3106b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48dd4ee44bb3" /><Relationship Type="http://schemas.openxmlformats.org/officeDocument/2006/relationships/numbering" Target="/word/numbering.xml" Id="Rbe3dff9ce2464468" /><Relationship Type="http://schemas.openxmlformats.org/officeDocument/2006/relationships/settings" Target="/word/settings.xml" Id="R41d68f8d80b04d98" /><Relationship Type="http://schemas.openxmlformats.org/officeDocument/2006/relationships/image" Target="/word/media/bf0e7d1d-32cc-4dcf-a7dc-255637e854fa.png" Id="Rb038c7f3106b4c5f" /></Relationships>
</file>