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f16c6ff84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d8067ddbf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35a77ab2643fa" /><Relationship Type="http://schemas.openxmlformats.org/officeDocument/2006/relationships/numbering" Target="/word/numbering.xml" Id="R258ce8a6bb354cfe" /><Relationship Type="http://schemas.openxmlformats.org/officeDocument/2006/relationships/settings" Target="/word/settings.xml" Id="R8d62d3c3542a4cfc" /><Relationship Type="http://schemas.openxmlformats.org/officeDocument/2006/relationships/image" Target="/word/media/7f2944bf-d253-4eaa-a249-34d75ad6438b.png" Id="R3e5d8067ddbf4f4e" /></Relationships>
</file>