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ca3f1f6d8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ccb290ee3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6f818e7574d4c" /><Relationship Type="http://schemas.openxmlformats.org/officeDocument/2006/relationships/numbering" Target="/word/numbering.xml" Id="R1bd7dbaa1fcf46a3" /><Relationship Type="http://schemas.openxmlformats.org/officeDocument/2006/relationships/settings" Target="/word/settings.xml" Id="Rc14d5dcb4ccc4b4d" /><Relationship Type="http://schemas.openxmlformats.org/officeDocument/2006/relationships/image" Target="/word/media/97e8da55-194c-4a93-9efa-0eda56d7549d.png" Id="R957ccb290ee3421f" /></Relationships>
</file>