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e023f4e7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92ac7cb4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Franciscan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cbfdf1b74c2c" /><Relationship Type="http://schemas.openxmlformats.org/officeDocument/2006/relationships/numbering" Target="/word/numbering.xml" Id="Rf2cf77be344b46d7" /><Relationship Type="http://schemas.openxmlformats.org/officeDocument/2006/relationships/settings" Target="/word/settings.xml" Id="R7ac4e839aff14b6e" /><Relationship Type="http://schemas.openxmlformats.org/officeDocument/2006/relationships/image" Target="/word/media/d755bcbd-9635-43d0-b63b-7b24b27a0944.png" Id="R39092ac7cb494a05" /></Relationships>
</file>