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b8e41e0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730cec7cc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2ff8ea9e4736" /><Relationship Type="http://schemas.openxmlformats.org/officeDocument/2006/relationships/numbering" Target="/word/numbering.xml" Id="Ra74143793c4a4907" /><Relationship Type="http://schemas.openxmlformats.org/officeDocument/2006/relationships/settings" Target="/word/settings.xml" Id="Rfd095748f5714486" /><Relationship Type="http://schemas.openxmlformats.org/officeDocument/2006/relationships/image" Target="/word/media/834cbabd-d8c2-44fa-a408-81a3acb3c1e8.png" Id="R023730cec7cc4f53" /></Relationships>
</file>